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2C924" w14:textId="0B545B85" w:rsidR="007910B9" w:rsidRDefault="007C0EDB">
      <w:proofErr w:type="spellStart"/>
      <w:r>
        <w:t>Spare</w:t>
      </w:r>
      <w:proofErr w:type="spellEnd"/>
      <w:r>
        <w:t xml:space="preserve"> </w:t>
      </w:r>
      <w:proofErr w:type="spellStart"/>
      <w:r>
        <w:t>parts</w:t>
      </w:r>
      <w:proofErr w:type="spellEnd"/>
    </w:p>
    <w:p w14:paraId="5F33AEF8" w14:textId="77777777" w:rsidR="007C0EDB" w:rsidRDefault="007C0EDB"/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918"/>
        <w:gridCol w:w="2608"/>
        <w:gridCol w:w="550"/>
        <w:gridCol w:w="598"/>
        <w:gridCol w:w="567"/>
        <w:gridCol w:w="567"/>
      </w:tblGrid>
      <w:tr w:rsidR="007C0EDB" w14:paraId="08139A67" w14:textId="77777777" w:rsidTr="007C0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0195D4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ADDC1F5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66829B" w14:textId="77777777" w:rsidR="007C0EDB" w:rsidRDefault="007C0EDB">
            <w:pPr>
              <w:pStyle w:val="Basisalinea"/>
              <w:jc w:val="right"/>
            </w:pPr>
            <w:proofErr w:type="spellStart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>Available</w:t>
            </w:r>
            <w:proofErr w:type="spellEnd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>for</w:t>
            </w:r>
            <w:proofErr w:type="spellEnd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>:</w:t>
            </w:r>
          </w:p>
        </w:tc>
        <w:tc>
          <w:tcPr>
            <w:tcW w:w="550" w:type="dxa"/>
            <w:tcBorders>
              <w:top w:val="single" w:sz="6" w:space="0" w:color="00406F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AD73C4" w14:textId="77777777" w:rsidR="007C0EDB" w:rsidRDefault="007C0EDB">
            <w:pPr>
              <w:pStyle w:val="Basisalinea"/>
              <w:rPr>
                <w:rFonts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cs="Myriad Pro"/>
                <w:b/>
                <w:bCs/>
                <w:color w:val="00406F"/>
                <w:sz w:val="16"/>
                <w:szCs w:val="16"/>
              </w:rPr>
              <w:t>80 W</w:t>
            </w:r>
          </w:p>
          <w:p w14:paraId="0C3ED8A2" w14:textId="77777777" w:rsidR="007C0EDB" w:rsidRDefault="007C0EDB">
            <w:pPr>
              <w:pStyle w:val="Basisalinea"/>
            </w:pPr>
            <w:r>
              <w:rPr>
                <w:rFonts w:cs="Myriad Pro"/>
                <w:b/>
                <w:bCs/>
                <w:color w:val="00406F"/>
                <w:sz w:val="16"/>
                <w:szCs w:val="16"/>
              </w:rPr>
              <w:t>Ø</w:t>
            </w:r>
            <w:r>
              <w:rPr>
                <w:rFonts w:cs="Myriad Pro"/>
                <w:b/>
                <w:bCs/>
                <w:color w:val="00406F"/>
                <w:sz w:val="14"/>
                <w:szCs w:val="14"/>
              </w:rPr>
              <w:t xml:space="preserve"> </w:t>
            </w:r>
            <w:r>
              <w:rPr>
                <w:rFonts w:cs="Myriad Pro"/>
                <w:b/>
                <w:bCs/>
                <w:color w:val="00406F"/>
                <w:sz w:val="16"/>
                <w:szCs w:val="16"/>
              </w:rPr>
              <w:t>114</w:t>
            </w:r>
          </w:p>
        </w:tc>
        <w:tc>
          <w:tcPr>
            <w:tcW w:w="598" w:type="dxa"/>
            <w:tcBorders>
              <w:top w:val="single" w:sz="6" w:space="0" w:color="00406F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097BB1" w14:textId="77777777" w:rsidR="007C0EDB" w:rsidRDefault="007C0EDB">
            <w:pPr>
              <w:pStyle w:val="Basisalinea"/>
            </w:pPr>
            <w:r>
              <w:rPr>
                <w:rFonts w:cs="Myriad Pro"/>
                <w:b/>
                <w:bCs/>
                <w:color w:val="00406F"/>
                <w:sz w:val="16"/>
                <w:szCs w:val="16"/>
              </w:rPr>
              <w:t xml:space="preserve">140 W </w:t>
            </w:r>
            <w:r>
              <w:rPr>
                <w:rFonts w:cs="Myriad Pro"/>
                <w:b/>
                <w:bCs/>
                <w:color w:val="00406F"/>
                <w:sz w:val="16"/>
                <w:szCs w:val="16"/>
              </w:rPr>
              <w:br/>
              <w:t>Ø</w:t>
            </w:r>
            <w:r>
              <w:rPr>
                <w:rFonts w:cs="Myriad Pro"/>
                <w:b/>
                <w:bCs/>
                <w:color w:val="00406F"/>
                <w:sz w:val="14"/>
                <w:szCs w:val="14"/>
              </w:rPr>
              <w:t xml:space="preserve"> </w:t>
            </w:r>
            <w:r>
              <w:rPr>
                <w:rFonts w:cs="Myriad Pro"/>
                <w:b/>
                <w:bCs/>
                <w:color w:val="00406F"/>
                <w:sz w:val="16"/>
                <w:szCs w:val="16"/>
              </w:rPr>
              <w:t>114</w:t>
            </w:r>
          </w:p>
        </w:tc>
        <w:tc>
          <w:tcPr>
            <w:tcW w:w="567" w:type="dxa"/>
            <w:tcBorders>
              <w:top w:val="single" w:sz="6" w:space="0" w:color="00406F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DB2206" w14:textId="77777777" w:rsidR="007C0EDB" w:rsidRDefault="007C0EDB">
            <w:pPr>
              <w:pStyle w:val="Basisalinea"/>
            </w:pPr>
            <w:r>
              <w:rPr>
                <w:rFonts w:cs="Myriad Pro"/>
                <w:b/>
                <w:bCs/>
                <w:color w:val="00406F"/>
                <w:sz w:val="16"/>
                <w:szCs w:val="16"/>
              </w:rPr>
              <w:t>140 W</w:t>
            </w:r>
            <w:r>
              <w:rPr>
                <w:rFonts w:cs="Myriad Pro"/>
                <w:b/>
                <w:bCs/>
                <w:color w:val="00406F"/>
                <w:sz w:val="16"/>
                <w:szCs w:val="16"/>
              </w:rPr>
              <w:br/>
              <w:t>Ø</w:t>
            </w:r>
            <w:r>
              <w:rPr>
                <w:rFonts w:cs="Myriad Pro"/>
                <w:b/>
                <w:bCs/>
                <w:color w:val="00406F"/>
                <w:sz w:val="14"/>
                <w:szCs w:val="14"/>
              </w:rPr>
              <w:t xml:space="preserve"> </w:t>
            </w:r>
            <w:r>
              <w:rPr>
                <w:rFonts w:cs="Myriad Pro"/>
                <w:b/>
                <w:bCs/>
                <w:color w:val="00406F"/>
                <w:sz w:val="16"/>
                <w:szCs w:val="16"/>
              </w:rPr>
              <w:t>154</w:t>
            </w:r>
          </w:p>
        </w:tc>
        <w:tc>
          <w:tcPr>
            <w:tcW w:w="567" w:type="dxa"/>
            <w:tcBorders>
              <w:top w:val="single" w:sz="6" w:space="0" w:color="00406F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B5092A" w14:textId="77777777" w:rsidR="007C0EDB" w:rsidRDefault="007C0EDB">
            <w:pPr>
              <w:pStyle w:val="Basisalinea"/>
              <w:rPr>
                <w:rFonts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cs="Myriad Pro"/>
                <w:b/>
                <w:bCs/>
                <w:color w:val="00406F"/>
                <w:sz w:val="16"/>
                <w:szCs w:val="16"/>
              </w:rPr>
              <w:t>420 W</w:t>
            </w:r>
          </w:p>
          <w:p w14:paraId="692D4096" w14:textId="77777777" w:rsidR="007C0EDB" w:rsidRDefault="007C0EDB">
            <w:pPr>
              <w:pStyle w:val="Basisalinea"/>
            </w:pPr>
            <w:r>
              <w:rPr>
                <w:rFonts w:cs="Myriad Pro"/>
                <w:b/>
                <w:bCs/>
                <w:color w:val="00406F"/>
                <w:sz w:val="16"/>
                <w:szCs w:val="16"/>
              </w:rPr>
              <w:t>Ø</w:t>
            </w:r>
            <w:r>
              <w:rPr>
                <w:rFonts w:cs="Myriad Pro"/>
                <w:b/>
                <w:bCs/>
                <w:color w:val="00406F"/>
                <w:sz w:val="14"/>
                <w:szCs w:val="14"/>
              </w:rPr>
              <w:t xml:space="preserve"> </w:t>
            </w:r>
            <w:r>
              <w:rPr>
                <w:rFonts w:cs="Myriad Pro"/>
                <w:b/>
                <w:bCs/>
                <w:color w:val="00406F"/>
                <w:sz w:val="16"/>
                <w:szCs w:val="16"/>
              </w:rPr>
              <w:t>219</w:t>
            </w:r>
          </w:p>
        </w:tc>
      </w:tr>
      <w:tr w:rsidR="007C0EDB" w14:paraId="2A410152" w14:textId="77777777" w:rsidTr="007C0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6" w:space="0" w:color="auto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172813" w14:textId="77777777" w:rsidR="007C0EDB" w:rsidRDefault="007C0EDB">
            <w:pPr>
              <w:pStyle w:val="Tabel-witteletterBlueLagoonTabelSpareParts"/>
            </w:pPr>
            <w:r>
              <w:t xml:space="preserve">A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A6945C1" w14:textId="77777777" w:rsidR="007C0EDB" w:rsidRDefault="007C0EDB">
            <w:pPr>
              <w:pStyle w:val="Tabel-artnrBlueLagoonTabelSpareParts"/>
            </w:pPr>
            <w:r>
              <w:t>F980010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A5E9D6" w14:textId="77777777" w:rsidR="007C0EDB" w:rsidRPr="007C0EDB" w:rsidRDefault="007C0EDB">
            <w:pPr>
              <w:pStyle w:val="Tabel-tekstplatBlueLagoonTabelSpareParts"/>
              <w:rPr>
                <w:lang w:val="en-GB"/>
              </w:rPr>
            </w:pPr>
            <w:r w:rsidRPr="007C0EDB">
              <w:rPr>
                <w:lang w:val="en-GB"/>
              </w:rPr>
              <w:t>F980010AM Lamp VGE T5 80 W 4P Base X AM Packed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087FB9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18B2E6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940177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08F8E4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7C0EDB" w14:paraId="67CBCFE8" w14:textId="77777777" w:rsidTr="007C0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</w:tcPr>
          <w:p w14:paraId="1ADC6D00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54E540C" w14:textId="77777777" w:rsidR="007C0EDB" w:rsidRDefault="007C0EDB">
            <w:pPr>
              <w:pStyle w:val="Tabel-artnrBlueLagoonTabelSpareParts"/>
            </w:pPr>
            <w:r>
              <w:t>F980020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FB08ED" w14:textId="77777777" w:rsidR="007C0EDB" w:rsidRPr="007C0EDB" w:rsidRDefault="007C0EDB">
            <w:pPr>
              <w:pStyle w:val="Tabel-tekstplatBlueLagoonTabelSpareParts"/>
              <w:rPr>
                <w:lang w:val="en-GB"/>
              </w:rPr>
            </w:pPr>
            <w:r w:rsidRPr="007C0EDB">
              <w:rPr>
                <w:lang w:val="en-GB"/>
              </w:rPr>
              <w:t>F980020</w:t>
            </w:r>
            <w:proofErr w:type="gramStart"/>
            <w:r w:rsidRPr="007C0EDB">
              <w:rPr>
                <w:lang w:val="en-GB"/>
              </w:rPr>
              <w:t>AM  Lamp</w:t>
            </w:r>
            <w:proofErr w:type="gramEnd"/>
            <w:r w:rsidRPr="007C0EDB">
              <w:rPr>
                <w:lang w:val="en-GB"/>
              </w:rPr>
              <w:t xml:space="preserve"> VGE T6 140 W 4P Base X AM Packed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92719E" w14:textId="77777777" w:rsidR="007C0EDB" w:rsidRP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598" w:type="dxa"/>
            <w:tcBorders>
              <w:top w:val="single" w:sz="6" w:space="0" w:color="000000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1DAE9C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C08C4F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D3936E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</w:tr>
      <w:tr w:rsidR="007C0EDB" w14:paraId="74079102" w14:textId="77777777" w:rsidTr="007C0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F3D552" w14:textId="77777777" w:rsidR="007C0EDB" w:rsidRDefault="007C0EDB">
            <w:pPr>
              <w:pStyle w:val="Tabel-witteletterBlueLagoonTabelSpareParts"/>
            </w:pPr>
            <w:r>
              <w:t xml:space="preserve">B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54B5CB0" w14:textId="77777777" w:rsidR="007C0EDB" w:rsidRDefault="007C0EDB">
            <w:pPr>
              <w:pStyle w:val="Tabel-artnrBlueLagoonTabelSpareParts"/>
            </w:pPr>
            <w:r>
              <w:t>QG075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2FCB17" w14:textId="77777777" w:rsidR="007C0EDB" w:rsidRPr="007C0EDB" w:rsidRDefault="007C0EDB">
            <w:pPr>
              <w:pStyle w:val="Tabel-tekstplatBlueLagoonTabelSpareParts"/>
              <w:rPr>
                <w:lang w:val="en-GB"/>
              </w:rPr>
            </w:pPr>
            <w:r w:rsidRPr="007C0EDB">
              <w:rPr>
                <w:lang w:val="en-GB"/>
              </w:rPr>
              <w:t>Quartz glass VSC 870 x 30 mm AM</w:t>
            </w:r>
          </w:p>
        </w:tc>
        <w:tc>
          <w:tcPr>
            <w:tcW w:w="550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8F14A3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98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177E8B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5E5F5A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7CFD20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</w:tr>
      <w:tr w:rsidR="007C0EDB" w14:paraId="654AE45A" w14:textId="77777777" w:rsidTr="007C0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52F881" w14:textId="77777777" w:rsidR="007C0EDB" w:rsidRDefault="007C0EDB">
            <w:pPr>
              <w:pStyle w:val="Tabel-witteletterBlueLagoonTabelSpareParts"/>
            </w:pPr>
            <w:r>
              <w:t>C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7145397" w14:textId="77777777" w:rsidR="007C0EDB" w:rsidRDefault="007C0EDB">
            <w:pPr>
              <w:pStyle w:val="Tabel-artnrBlueLagoonTabelSpareParts"/>
            </w:pPr>
            <w:r>
              <w:t>E800912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D7A2D1" w14:textId="77777777" w:rsidR="007C0EDB" w:rsidRPr="007C0EDB" w:rsidRDefault="007C0EDB">
            <w:pPr>
              <w:pStyle w:val="Tabel-tekstplatBlueLagoonTabelSpareParts"/>
              <w:rPr>
                <w:lang w:val="en-GB"/>
              </w:rPr>
            </w:pPr>
            <w:r w:rsidRPr="007C0EDB">
              <w:rPr>
                <w:lang w:val="en-GB"/>
              </w:rPr>
              <w:t>Set O-ring for quartz glass</w:t>
            </w:r>
          </w:p>
        </w:tc>
        <w:tc>
          <w:tcPr>
            <w:tcW w:w="550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8E1965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98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712010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E80710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63D763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</w:tr>
      <w:tr w:rsidR="007C0EDB" w14:paraId="248E390A" w14:textId="77777777" w:rsidTr="007C0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274669" w14:textId="77777777" w:rsidR="007C0EDB" w:rsidRDefault="007C0EDB">
            <w:pPr>
              <w:pStyle w:val="Tabel-witteletterBlueLagoonTabelSpareParts"/>
            </w:pPr>
            <w:r>
              <w:t xml:space="preserve">D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EC4EB55" w14:textId="77777777" w:rsidR="007C0EDB" w:rsidRDefault="007C0EDB">
            <w:pPr>
              <w:pStyle w:val="Tabel-artnrBlueLagoonTabelSpareParts"/>
            </w:pPr>
            <w:r>
              <w:t>EP080020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84F6C4" w14:textId="77777777" w:rsidR="007C0EDB" w:rsidRPr="007C0EDB" w:rsidRDefault="007C0EDB">
            <w:pPr>
              <w:pStyle w:val="Tabel-tekstplatBlueLagoonTabelSpareParts"/>
              <w:rPr>
                <w:lang w:val="en-GB"/>
              </w:rPr>
            </w:pPr>
            <w:r w:rsidRPr="007C0EDB">
              <w:rPr>
                <w:lang w:val="en-GB"/>
              </w:rPr>
              <w:t xml:space="preserve">Electrics Xpert Buster UV-C 80 W </w:t>
            </w:r>
          </w:p>
        </w:tc>
        <w:tc>
          <w:tcPr>
            <w:tcW w:w="550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FBA3B4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98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C41CD0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922B08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89B916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7C0EDB" w14:paraId="0C664B60" w14:textId="77777777" w:rsidTr="007C0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</w:tcPr>
          <w:p w14:paraId="7F2F0960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A87926C" w14:textId="77777777" w:rsidR="007C0EDB" w:rsidRDefault="007C0EDB">
            <w:pPr>
              <w:pStyle w:val="Tabel-artnrBlueLagoonTabelSpareParts"/>
            </w:pPr>
            <w:r>
              <w:t>EP130016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091E76" w14:textId="77777777" w:rsidR="007C0EDB" w:rsidRPr="007C0EDB" w:rsidRDefault="007C0EDB">
            <w:pPr>
              <w:pStyle w:val="Tabel-tekstplatBlueLagoonTabelSpareParts"/>
              <w:rPr>
                <w:lang w:val="en-GB"/>
              </w:rPr>
            </w:pPr>
            <w:r w:rsidRPr="007C0EDB">
              <w:rPr>
                <w:lang w:val="en-GB"/>
              </w:rPr>
              <w:t xml:space="preserve">Electrics Xpert Buster UV-C 140 W </w:t>
            </w:r>
            <w:r w:rsidRPr="007C0EDB">
              <w:rPr>
                <w:lang w:val="en-GB"/>
              </w:rPr>
              <w:br/>
              <w:t>incl. flow switch</w:t>
            </w:r>
          </w:p>
        </w:tc>
        <w:tc>
          <w:tcPr>
            <w:tcW w:w="550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E27DEB" w14:textId="77777777" w:rsidR="007C0EDB" w:rsidRP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598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056D2C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3A11CC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C9664D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7C0EDB" w14:paraId="19A759F4" w14:textId="77777777" w:rsidTr="007C0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</w:tcPr>
          <w:p w14:paraId="4B666C94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3604747" w14:textId="77777777" w:rsidR="007C0EDB" w:rsidRDefault="007C0EDB">
            <w:pPr>
              <w:pStyle w:val="Tabel-artnrBlueLagoonTabelSpareParts"/>
            </w:pPr>
            <w:r>
              <w:t>EP390005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9B3CA6" w14:textId="77777777" w:rsidR="007C0EDB" w:rsidRPr="007C0EDB" w:rsidRDefault="007C0EDB">
            <w:pPr>
              <w:pStyle w:val="Tabel-tekstplatBlueLagoonTabelSpareParts"/>
              <w:rPr>
                <w:lang w:val="en-GB"/>
              </w:rPr>
            </w:pPr>
            <w:r w:rsidRPr="007C0EDB">
              <w:rPr>
                <w:lang w:val="en-GB"/>
              </w:rPr>
              <w:t xml:space="preserve">Electrics Xpert Buster UV-C 420 W </w:t>
            </w:r>
            <w:r w:rsidRPr="007C0EDB">
              <w:rPr>
                <w:lang w:val="en-GB"/>
              </w:rPr>
              <w:br/>
              <w:t>incl. flow switch</w:t>
            </w:r>
          </w:p>
        </w:tc>
        <w:tc>
          <w:tcPr>
            <w:tcW w:w="550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725537" w14:textId="77777777" w:rsidR="007C0EDB" w:rsidRP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598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3BFF91" w14:textId="77777777" w:rsidR="007C0EDB" w:rsidRP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C81652" w14:textId="77777777" w:rsidR="007C0EDB" w:rsidRP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0D2DEB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</w:tr>
      <w:tr w:rsidR="007C0EDB" w14:paraId="21F95642" w14:textId="77777777" w:rsidTr="007C0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32A75A" w14:textId="77777777" w:rsidR="007C0EDB" w:rsidRDefault="007C0EDB">
            <w:pPr>
              <w:pStyle w:val="Tabel-witteletterBlueLagoonTabelSpareParts"/>
            </w:pPr>
            <w:r>
              <w:t>E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64B0CFF" w14:textId="77777777" w:rsidR="007C0EDB" w:rsidRDefault="007C0EDB">
            <w:pPr>
              <w:pStyle w:val="Tabel-artnrBlueLagoonTabelSpareParts"/>
            </w:pPr>
            <w:r>
              <w:t>B212130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3E82A7" w14:textId="77777777" w:rsidR="007C0EDB" w:rsidRPr="007C0EDB" w:rsidRDefault="007C0EDB">
            <w:pPr>
              <w:pStyle w:val="Tabel-tekstplatBlueLagoonTabelSpareParts"/>
              <w:rPr>
                <w:lang w:val="en-GB"/>
              </w:rPr>
            </w:pPr>
            <w:r w:rsidRPr="007C0EDB">
              <w:rPr>
                <w:lang w:val="en-GB"/>
              </w:rPr>
              <w:t xml:space="preserve">Housing Xpert Buster UV-C </w:t>
            </w:r>
            <w:r w:rsidRPr="007C0EDB">
              <w:rPr>
                <w:sz w:val="16"/>
                <w:szCs w:val="16"/>
                <w:lang w:val="en-GB"/>
              </w:rPr>
              <w:t>Ø</w:t>
            </w:r>
            <w:r w:rsidRPr="007C0EDB">
              <w:rPr>
                <w:lang w:val="en-GB"/>
              </w:rPr>
              <w:t xml:space="preserve"> 114 mm </w:t>
            </w:r>
          </w:p>
        </w:tc>
        <w:tc>
          <w:tcPr>
            <w:tcW w:w="550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272FB6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98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5E3A4D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EF6601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28F986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7C0EDB" w14:paraId="13DCB0DB" w14:textId="77777777" w:rsidTr="007C0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</w:tcPr>
          <w:p w14:paraId="756EEDE0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BA8AAA7" w14:textId="77777777" w:rsidR="007C0EDB" w:rsidRDefault="007C0EDB">
            <w:pPr>
              <w:pStyle w:val="Tabel-artnrBlueLagoonTabelSpareParts"/>
            </w:pPr>
            <w:r>
              <w:t>B212131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A7A14F" w14:textId="77777777" w:rsidR="007C0EDB" w:rsidRPr="007C0EDB" w:rsidRDefault="007C0EDB">
            <w:pPr>
              <w:pStyle w:val="Tabel-tekstplatBlueLagoonTabelSpareParts"/>
              <w:rPr>
                <w:lang w:val="en-GB"/>
              </w:rPr>
            </w:pPr>
            <w:r w:rsidRPr="007C0EDB">
              <w:rPr>
                <w:lang w:val="en-GB"/>
              </w:rPr>
              <w:t xml:space="preserve">Housing Xpert Buster UV-C </w:t>
            </w:r>
            <w:r w:rsidRPr="007C0EDB">
              <w:rPr>
                <w:sz w:val="16"/>
                <w:szCs w:val="16"/>
                <w:lang w:val="en-GB"/>
              </w:rPr>
              <w:t xml:space="preserve">Ø </w:t>
            </w:r>
            <w:r w:rsidRPr="007C0EDB">
              <w:rPr>
                <w:lang w:val="en-GB"/>
              </w:rPr>
              <w:t>154 mm</w:t>
            </w:r>
          </w:p>
        </w:tc>
        <w:tc>
          <w:tcPr>
            <w:tcW w:w="550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E428F8" w14:textId="77777777" w:rsidR="007C0EDB" w:rsidRP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598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0480B1" w14:textId="77777777" w:rsidR="007C0EDB" w:rsidRP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C9F4E5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C4D2ED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7C0EDB" w14:paraId="5F21B44D" w14:textId="77777777" w:rsidTr="007C0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</w:tcPr>
          <w:p w14:paraId="14798479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4DBD14E" w14:textId="77777777" w:rsidR="007C0EDB" w:rsidRDefault="007C0EDB">
            <w:pPr>
              <w:pStyle w:val="Tabel-artnrBlueLagoonTabelSpareParts"/>
            </w:pPr>
            <w:r>
              <w:t>B212120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94B6B" w14:textId="77777777" w:rsidR="007C0EDB" w:rsidRPr="007C0EDB" w:rsidRDefault="007C0EDB">
            <w:pPr>
              <w:pStyle w:val="Tabel-tekstplatBlueLagoonTabelSpareParts"/>
              <w:rPr>
                <w:lang w:val="en-GB"/>
              </w:rPr>
            </w:pPr>
            <w:r w:rsidRPr="007C0EDB">
              <w:rPr>
                <w:lang w:val="en-GB"/>
              </w:rPr>
              <w:t xml:space="preserve">Housing Xpert Buster UV-C </w:t>
            </w:r>
            <w:r w:rsidRPr="007C0EDB">
              <w:rPr>
                <w:sz w:val="16"/>
                <w:szCs w:val="16"/>
                <w:lang w:val="en-GB"/>
              </w:rPr>
              <w:t xml:space="preserve">Ø </w:t>
            </w:r>
            <w:r w:rsidRPr="007C0EDB">
              <w:rPr>
                <w:lang w:val="en-GB"/>
              </w:rPr>
              <w:t>219 mm</w:t>
            </w:r>
          </w:p>
        </w:tc>
        <w:tc>
          <w:tcPr>
            <w:tcW w:w="550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CF168C" w14:textId="77777777" w:rsidR="007C0EDB" w:rsidRP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598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A0C810" w14:textId="77777777" w:rsidR="007C0EDB" w:rsidRP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27C111" w14:textId="77777777" w:rsidR="007C0EDB" w:rsidRP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2665F1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</w:tr>
      <w:tr w:rsidR="007C0EDB" w14:paraId="77647C68" w14:textId="77777777" w:rsidTr="007C0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0EE170" w14:textId="77777777" w:rsidR="007C0EDB" w:rsidRDefault="007C0EDB">
            <w:pPr>
              <w:pStyle w:val="Tabel-witteletterBlueLagoonTabelSpareParts"/>
            </w:pPr>
            <w:r>
              <w:t>M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4EB5C01" w14:textId="77777777" w:rsidR="007C0EDB" w:rsidRDefault="007C0EDB">
            <w:pPr>
              <w:pStyle w:val="Tabel-artnrBlueLagoonTabelSpareParts"/>
            </w:pPr>
            <w:r>
              <w:t>B290020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3575CC" w14:textId="77777777" w:rsidR="007C0EDB" w:rsidRPr="007C0EDB" w:rsidRDefault="007C0EDB">
            <w:pPr>
              <w:pStyle w:val="Tabel-tekstplatBlueLagoonTabelSpareParts"/>
              <w:rPr>
                <w:lang w:val="en-GB"/>
              </w:rPr>
            </w:pPr>
            <w:r w:rsidRPr="007C0EDB">
              <w:rPr>
                <w:lang w:val="en-GB"/>
              </w:rPr>
              <w:t>Reduction piece 63/63 mm 3/4” male threaded for flow switch</w:t>
            </w:r>
          </w:p>
        </w:tc>
        <w:tc>
          <w:tcPr>
            <w:tcW w:w="550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F4C816" w14:textId="77777777" w:rsidR="007C0EDB" w:rsidRP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598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CB793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0B7C76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B290A9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</w:tr>
      <w:tr w:rsidR="007C0EDB" w14:paraId="0ADDE769" w14:textId="77777777" w:rsidTr="007C0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</w:tcPr>
          <w:p w14:paraId="650599E4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2EDA043" w14:textId="77777777" w:rsidR="007C0EDB" w:rsidRDefault="007C0EDB">
            <w:pPr>
              <w:pStyle w:val="Tabel-artnrBlueLagoonTabelSpareParts"/>
            </w:pPr>
            <w:r>
              <w:t>B290021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29FB6A" w14:textId="77777777" w:rsidR="007C0EDB" w:rsidRPr="007C0EDB" w:rsidRDefault="007C0EDB">
            <w:pPr>
              <w:pStyle w:val="Tabel-tekstplatBlueLagoonTabelSpareParts"/>
              <w:rPr>
                <w:lang w:val="en-GB"/>
              </w:rPr>
            </w:pPr>
            <w:r w:rsidRPr="007C0EDB">
              <w:rPr>
                <w:lang w:val="en-GB"/>
              </w:rPr>
              <w:t xml:space="preserve">Reduction piece 60.3/60.3 mm 3/4” </w:t>
            </w:r>
            <w:r w:rsidRPr="007C0EDB">
              <w:rPr>
                <w:lang w:val="en-GB"/>
              </w:rPr>
              <w:br/>
            </w:r>
            <w:r w:rsidRPr="007C0EDB">
              <w:rPr>
                <w:rStyle w:val="Tabeltekenbold"/>
                <w:lang w:val="en-GB"/>
              </w:rPr>
              <w:t xml:space="preserve">USA-UK </w:t>
            </w:r>
            <w:r w:rsidRPr="007C0EDB">
              <w:rPr>
                <w:lang w:val="en-GB"/>
              </w:rPr>
              <w:t>male threaded for flow switch</w:t>
            </w:r>
          </w:p>
        </w:tc>
        <w:tc>
          <w:tcPr>
            <w:tcW w:w="550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9ED984" w14:textId="77777777" w:rsidR="007C0EDB" w:rsidRP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598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0B65C8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4C98C7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8DCC27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</w:tr>
      <w:tr w:rsidR="007C0EDB" w14:paraId="24DC3B1A" w14:textId="77777777" w:rsidTr="007C0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6" w:space="0" w:color="00406F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0368B4" w14:textId="77777777" w:rsidR="007C0EDB" w:rsidRDefault="007C0EDB">
            <w:pPr>
              <w:pStyle w:val="Tabel-witteletterBlueLagoonTabelSpareParts"/>
            </w:pPr>
            <w:r>
              <w:t>U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3D4BF1E" w14:textId="77777777" w:rsidR="007C0EDB" w:rsidRDefault="007C0EDB">
            <w:pPr>
              <w:pStyle w:val="Tabel-artnrBlueLagoonTabelSpareParts"/>
            </w:pPr>
            <w:r>
              <w:t>E801533</w:t>
            </w: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B4DA4E" w14:textId="77777777" w:rsidR="007C0EDB" w:rsidRPr="007C0EDB" w:rsidRDefault="007C0EDB">
            <w:pPr>
              <w:pStyle w:val="Tabel-tekstplatBlueLagoonTabelSpareParts"/>
              <w:rPr>
                <w:lang w:val="en-GB"/>
              </w:rPr>
            </w:pPr>
            <w:r w:rsidRPr="007C0EDB">
              <w:rPr>
                <w:lang w:val="en-GB"/>
              </w:rPr>
              <w:t>Adjustable foot stainless steel M8</w:t>
            </w:r>
          </w:p>
        </w:tc>
        <w:tc>
          <w:tcPr>
            <w:tcW w:w="550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27DE90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98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9240D0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CD20D7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2" w:space="0" w:color="00406F"/>
              <w:bottom w:val="single" w:sz="6" w:space="0" w:color="009DD4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719133" w14:textId="77777777" w:rsidR="007C0EDB" w:rsidRDefault="007C0EDB">
            <w:pPr>
              <w:pStyle w:val="Tabel-tekstplatBlueLagoonTabelSpareParts"/>
            </w:pPr>
            <w:r>
              <w:t>√</w:t>
            </w:r>
          </w:p>
        </w:tc>
      </w:tr>
      <w:tr w:rsidR="007C0EDB" w14:paraId="6389DB19" w14:textId="77777777" w:rsidTr="007C0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D42BAA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9BDCB7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608" w:type="dxa"/>
            <w:tcBorders>
              <w:top w:val="single" w:sz="6" w:space="0" w:color="009DD4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6F4F04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550" w:type="dxa"/>
            <w:tcBorders>
              <w:top w:val="single" w:sz="6" w:space="0" w:color="009DD4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373415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598" w:type="dxa"/>
            <w:tcBorders>
              <w:top w:val="single" w:sz="6" w:space="0" w:color="009DD4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D5C532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6" w:space="0" w:color="009DD4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FAF883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6" w:space="0" w:color="009DD4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1CA244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7C0EDB" w14:paraId="2C32AD51" w14:textId="77777777" w:rsidTr="007C0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A74A77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E07ECA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608" w:type="dxa"/>
            <w:tcBorders>
              <w:top w:val="single" w:sz="6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6CD0C4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550" w:type="dxa"/>
            <w:tcBorders>
              <w:top w:val="single" w:sz="6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91D0AE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598" w:type="dxa"/>
            <w:tcBorders>
              <w:top w:val="single" w:sz="6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FFAF7A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6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FBB65B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6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8FB580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7C0EDB" w14:paraId="046413C1" w14:textId="77777777" w:rsidTr="007C0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FD0A6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642A13" w14:textId="77777777" w:rsidR="007C0EDB" w:rsidRDefault="007C0EDB">
            <w:pPr>
              <w:pStyle w:val="Tabel-artnrBlueLagoonTabelSpareParts"/>
            </w:pPr>
            <w:proofErr w:type="spellStart"/>
            <w:r>
              <w:rPr>
                <w:rStyle w:val="Tabeltekenbold"/>
              </w:rPr>
              <w:t>Optional</w:t>
            </w:r>
            <w:proofErr w:type="spellEnd"/>
          </w:p>
        </w:tc>
        <w:tc>
          <w:tcPr>
            <w:tcW w:w="2608" w:type="dxa"/>
            <w:tcBorders>
              <w:top w:val="single" w:sz="6" w:space="0" w:color="00406F"/>
              <w:left w:val="single" w:sz="6" w:space="0" w:color="auto"/>
              <w:bottom w:val="single" w:sz="6" w:space="0" w:color="009DD4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AEF678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550" w:type="dxa"/>
            <w:tcBorders>
              <w:top w:val="single" w:sz="6" w:space="0" w:color="00406F"/>
              <w:left w:val="single" w:sz="6" w:space="0" w:color="auto"/>
              <w:bottom w:val="single" w:sz="6" w:space="0" w:color="009DD4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320BB8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598" w:type="dxa"/>
            <w:tcBorders>
              <w:top w:val="single" w:sz="6" w:space="0" w:color="00406F"/>
              <w:left w:val="single" w:sz="6" w:space="0" w:color="auto"/>
              <w:bottom w:val="single" w:sz="6" w:space="0" w:color="009DD4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F87F8A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6" w:space="0" w:color="00406F"/>
              <w:left w:val="single" w:sz="6" w:space="0" w:color="auto"/>
              <w:bottom w:val="single" w:sz="6" w:space="0" w:color="009DD4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1A7F9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6" w:space="0" w:color="00406F"/>
              <w:left w:val="single" w:sz="6" w:space="0" w:color="auto"/>
              <w:bottom w:val="single" w:sz="6" w:space="0" w:color="009DD4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D5E94E" w14:textId="77777777" w:rsid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7C0EDB" w:rsidRPr="007C0EDB" w14:paraId="66A95AFA" w14:textId="77777777" w:rsidTr="007C0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6" w:space="0" w:color="00406F"/>
              <w:left w:val="single" w:sz="6" w:space="0" w:color="00406F"/>
              <w:bottom w:val="single" w:sz="4" w:space="0" w:color="00406F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56925B" w14:textId="77777777" w:rsidR="007C0EDB" w:rsidRDefault="007C0EDB">
            <w:pPr>
              <w:pStyle w:val="Tabel-witteletterBlueLagoonTabelSpareParts"/>
            </w:pPr>
            <w:r>
              <w:t>V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396C3A" w14:textId="77777777" w:rsidR="007C0EDB" w:rsidRDefault="007C0EDB">
            <w:pPr>
              <w:pStyle w:val="Tabel-artnrBlueLagoonTabelSpareParts"/>
            </w:pPr>
            <w:r>
              <w:t>B290177</w:t>
            </w:r>
          </w:p>
        </w:tc>
        <w:tc>
          <w:tcPr>
            <w:tcW w:w="3756" w:type="dxa"/>
            <w:gridSpan w:val="3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F9A543" w14:textId="77777777" w:rsidR="007C0EDB" w:rsidRPr="007C0EDB" w:rsidRDefault="007C0EDB">
            <w:pPr>
              <w:pStyle w:val="Tabel-tekstplatBlueLagoonTabelSpareParts"/>
              <w:rPr>
                <w:lang w:val="en-GB"/>
              </w:rPr>
            </w:pPr>
            <w:r w:rsidRPr="007C0EDB">
              <w:rPr>
                <w:lang w:val="en-GB"/>
              </w:rPr>
              <w:t xml:space="preserve">Tapping saddle </w:t>
            </w:r>
            <w:r w:rsidRPr="007C0EDB">
              <w:rPr>
                <w:rStyle w:val="Tabeltekenbold"/>
                <w:lang w:val="en-GB"/>
              </w:rPr>
              <w:t>50 x 3/4"</w:t>
            </w:r>
            <w:r w:rsidRPr="007C0EDB">
              <w:rPr>
                <w:lang w:val="en-GB"/>
              </w:rPr>
              <w:t xml:space="preserve"> male thread for flow switch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460462" w14:textId="77777777" w:rsidR="007C0EDB" w:rsidRP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567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2305FB" w14:textId="77777777" w:rsidR="007C0EDB" w:rsidRP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</w:tr>
      <w:tr w:rsidR="007C0EDB" w:rsidRPr="007C0EDB" w14:paraId="137FD7EA" w14:textId="77777777" w:rsidTr="007C0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4" w:space="0" w:color="00406F"/>
              <w:left w:val="single" w:sz="6" w:space="0" w:color="00406F"/>
              <w:bottom w:val="single" w:sz="4" w:space="0" w:color="00406F"/>
              <w:right w:val="single" w:sz="6" w:space="0" w:color="auto"/>
            </w:tcBorders>
          </w:tcPr>
          <w:p w14:paraId="0A141F23" w14:textId="77777777" w:rsidR="007C0EDB" w:rsidRP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FB2DEC" w14:textId="77777777" w:rsidR="007C0EDB" w:rsidRDefault="007C0EDB">
            <w:pPr>
              <w:pStyle w:val="Tabel-artnrBlueLagoonTabelSpareParts"/>
            </w:pPr>
            <w:r>
              <w:t>B290170</w:t>
            </w:r>
          </w:p>
        </w:tc>
        <w:tc>
          <w:tcPr>
            <w:tcW w:w="3756" w:type="dxa"/>
            <w:gridSpan w:val="3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1D9704" w14:textId="77777777" w:rsidR="007C0EDB" w:rsidRPr="007C0EDB" w:rsidRDefault="007C0EDB">
            <w:pPr>
              <w:pStyle w:val="Tabel-tekstplatBlueLagoonTabelSpareParts"/>
              <w:rPr>
                <w:lang w:val="en-GB"/>
              </w:rPr>
            </w:pPr>
            <w:r w:rsidRPr="007C0EDB">
              <w:rPr>
                <w:lang w:val="en-GB"/>
              </w:rPr>
              <w:t xml:space="preserve">Tapping saddle </w:t>
            </w:r>
            <w:r w:rsidRPr="007C0EDB">
              <w:rPr>
                <w:rStyle w:val="Tabeltekenbold"/>
                <w:lang w:val="en-GB"/>
              </w:rPr>
              <w:t>63 x 3/4"</w:t>
            </w:r>
            <w:r w:rsidRPr="007C0EDB">
              <w:rPr>
                <w:lang w:val="en-GB"/>
              </w:rPr>
              <w:t xml:space="preserve"> male thread for flow switch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375DF4" w14:textId="77777777" w:rsidR="007C0EDB" w:rsidRP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567" w:type="dxa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1C29E4" w14:textId="77777777" w:rsidR="007C0EDB" w:rsidRP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</w:tr>
      <w:tr w:rsidR="007C0EDB" w:rsidRPr="007C0EDB" w14:paraId="38CCE56A" w14:textId="77777777" w:rsidTr="007C0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4" w:space="0" w:color="00406F"/>
              <w:left w:val="single" w:sz="6" w:space="0" w:color="00406F"/>
              <w:bottom w:val="single" w:sz="6" w:space="0" w:color="00406F"/>
              <w:right w:val="single" w:sz="6" w:space="0" w:color="auto"/>
            </w:tcBorders>
          </w:tcPr>
          <w:p w14:paraId="2A8AD572" w14:textId="77777777" w:rsidR="007C0EDB" w:rsidRP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2B3B0D" w14:textId="77777777" w:rsidR="007C0EDB" w:rsidRDefault="007C0EDB">
            <w:pPr>
              <w:pStyle w:val="Tabel-artnrBlueLagoonTabelSpareParts"/>
            </w:pPr>
            <w:r>
              <w:t>B290176</w:t>
            </w:r>
          </w:p>
        </w:tc>
        <w:tc>
          <w:tcPr>
            <w:tcW w:w="3756" w:type="dxa"/>
            <w:gridSpan w:val="3"/>
            <w:tcBorders>
              <w:top w:val="single" w:sz="6" w:space="0" w:color="009DD4"/>
              <w:left w:val="single" w:sz="6" w:space="0" w:color="auto"/>
              <w:bottom w:val="single" w:sz="6" w:space="0" w:color="009DD4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8523E3" w14:textId="77777777" w:rsidR="007C0EDB" w:rsidRPr="007C0EDB" w:rsidRDefault="007C0EDB">
            <w:pPr>
              <w:pStyle w:val="Tabel-tekstplatBlueLagoonTabelSpareParts"/>
              <w:rPr>
                <w:lang w:val="en-GB"/>
              </w:rPr>
            </w:pPr>
            <w:r w:rsidRPr="007C0EDB">
              <w:rPr>
                <w:lang w:val="en-GB"/>
              </w:rPr>
              <w:t xml:space="preserve">Tapping saddle </w:t>
            </w:r>
            <w:r w:rsidRPr="007C0EDB">
              <w:rPr>
                <w:rStyle w:val="Tabeltekenbold"/>
                <w:lang w:val="en-GB"/>
              </w:rPr>
              <w:t>75 x 3/4"</w:t>
            </w:r>
            <w:r w:rsidRPr="007C0EDB">
              <w:rPr>
                <w:lang w:val="en-GB"/>
              </w:rPr>
              <w:t xml:space="preserve"> male thread for flow switch</w:t>
            </w:r>
          </w:p>
        </w:tc>
        <w:tc>
          <w:tcPr>
            <w:tcW w:w="567" w:type="dxa"/>
            <w:tcBorders>
              <w:top w:val="single" w:sz="6" w:space="0" w:color="009DD4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BE7DD9" w14:textId="77777777" w:rsidR="007C0EDB" w:rsidRP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567" w:type="dxa"/>
            <w:tcBorders>
              <w:top w:val="single" w:sz="6" w:space="0" w:color="009DD4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EEEB7D" w14:textId="77777777" w:rsidR="007C0EDB" w:rsidRPr="007C0EDB" w:rsidRDefault="007C0EDB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</w:tr>
    </w:tbl>
    <w:p w14:paraId="236F8522" w14:textId="77777777" w:rsidR="007C0EDB" w:rsidRPr="007C0EDB" w:rsidRDefault="007C0EDB">
      <w:pPr>
        <w:rPr>
          <w:lang w:val="en-GB"/>
        </w:rPr>
      </w:pPr>
    </w:p>
    <w:sectPr w:rsidR="007C0EDB" w:rsidRPr="007C0E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EDB"/>
    <w:rsid w:val="007910B9"/>
    <w:rsid w:val="007C0EDB"/>
    <w:rsid w:val="008A084F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B3D6D6"/>
  <w15:chartTrackingRefBased/>
  <w15:docId w15:val="{EF0CB9E7-9F52-1041-A90C-B55BA8E7B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C0E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C0E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C0E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C0E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C0E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C0ED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C0ED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C0ED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C0ED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7C0E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C0E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C0E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C0EDB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C0EDB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C0EDB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C0EDB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C0EDB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C0ED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C0E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C0E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C0ED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C0E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C0ED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C0EDB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C0EDB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C0EDB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C0E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C0EDB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C0EDB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7C0EDB"/>
    <w:pPr>
      <w:autoSpaceDE w:val="0"/>
      <w:autoSpaceDN w:val="0"/>
      <w:adjustRightInd w:val="0"/>
      <w:spacing w:line="288" w:lineRule="auto"/>
      <w:textAlignment w:val="center"/>
    </w:pPr>
    <w:rPr>
      <w:rFonts w:ascii="Myriad Pro" w:hAnsi="Myriad Pro"/>
      <w:color w:val="000000"/>
      <w:kern w:val="0"/>
    </w:rPr>
  </w:style>
  <w:style w:type="paragraph" w:customStyle="1" w:styleId="Tabel-witteletterBlueLagoonTabelSpareParts">
    <w:name w:val="Tabel - witte letter (Blue Lagoon Tabel Spare Parts)"/>
    <w:basedOn w:val="Geenalineastijl"/>
    <w:uiPriority w:val="99"/>
    <w:rsid w:val="007C0EDB"/>
    <w:pPr>
      <w:jc w:val="center"/>
    </w:pPr>
    <w:rPr>
      <w:rFonts w:cs="Myriad Pro"/>
      <w:color w:val="FFFFFF"/>
      <w:sz w:val="16"/>
      <w:szCs w:val="16"/>
      <w:lang w:val="en-GB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7C0EDB"/>
    <w:rPr>
      <w:rFonts w:ascii="Myriad Pro Light" w:hAnsi="Myriad Pro Light" w:cs="Myriad Pro Light"/>
      <w:color w:val="00406F"/>
      <w:sz w:val="15"/>
      <w:szCs w:val="15"/>
    </w:rPr>
  </w:style>
  <w:style w:type="paragraph" w:customStyle="1" w:styleId="Tabel-artnrBlueLagoonTabelSpareParts">
    <w:name w:val="Tabel - art nr (Blue Lagoon Tabel Spare Parts)"/>
    <w:basedOn w:val="Tabel-tekstplatBlueLagoonTabelSpareParts"/>
    <w:uiPriority w:val="99"/>
    <w:rsid w:val="007C0EDB"/>
  </w:style>
  <w:style w:type="paragraph" w:customStyle="1" w:styleId="Basisalinea">
    <w:name w:val="[Basisalinea]"/>
    <w:basedOn w:val="Geenalineastijl"/>
    <w:uiPriority w:val="99"/>
    <w:rsid w:val="007C0EDB"/>
  </w:style>
  <w:style w:type="character" w:customStyle="1" w:styleId="Tabeltekenbold">
    <w:name w:val="Tabel teken bold"/>
    <w:uiPriority w:val="99"/>
    <w:rsid w:val="007C0EDB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5A19C9-5D0E-43C9-9CBD-9AA4763D0405}"/>
</file>

<file path=customXml/itemProps2.xml><?xml version="1.0" encoding="utf-8"?>
<ds:datastoreItem xmlns:ds="http://schemas.openxmlformats.org/officeDocument/2006/customXml" ds:itemID="{DFD4F9B4-5245-44B7-AE59-54898C4842F4}"/>
</file>

<file path=customXml/itemProps3.xml><?xml version="1.0" encoding="utf-8"?>
<ds:datastoreItem xmlns:ds="http://schemas.openxmlformats.org/officeDocument/2006/customXml" ds:itemID="{1E57E9FF-E7AC-45F1-83A0-9912BD80F8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799</Characters>
  <Application>Microsoft Office Word</Application>
  <DocSecurity>0</DocSecurity>
  <Lines>146</Lines>
  <Paragraphs>79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2025-10-22T09:48:00Z</dcterms:created>
  <dcterms:modified xsi:type="dcterms:W3CDTF">2025-10-22T09:49:00Z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